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A4" w:rsidRDefault="0012665A" w:rsidP="00B171B8">
      <w:pPr>
        <w:pStyle w:val="1"/>
      </w:pPr>
      <w:r>
        <w:rPr>
          <w:noProof/>
          <w:lang w:eastAsia="ru-RU"/>
        </w:rPr>
        <w:pict>
          <v:rect id="_x0000_s1026" style="position:absolute;margin-left:-52.25pt;margin-top:-7.5pt;width:530.45pt;height:778.35pt;z-index:251658240" strokecolor="#c00000" strokeweight="4.5pt">
            <v:textbox>
              <w:txbxContent>
                <w:p w:rsidR="00C2123C" w:rsidRDefault="00C2123C" w:rsidP="00C2123C">
                  <w:pPr>
                    <w:jc w:val="center"/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</w:rPr>
                  </w:pPr>
                </w:p>
                <w:p w:rsidR="00C2123C" w:rsidRDefault="00C2123C" w:rsidP="00C2123C">
                  <w:pPr>
                    <w:jc w:val="center"/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</w:rPr>
                  </w:pPr>
                </w:p>
                <w:p w:rsidR="00C2123C" w:rsidRDefault="00C2123C" w:rsidP="00C2123C">
                  <w:pPr>
                    <w:jc w:val="center"/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</w:rPr>
                  </w:pPr>
                </w:p>
                <w:p w:rsidR="00C2123C" w:rsidRDefault="00C2123C" w:rsidP="00C2123C">
                  <w:pPr>
                    <w:jc w:val="center"/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</w:rPr>
                  </w:pPr>
                </w:p>
                <w:p w:rsidR="00C2123C" w:rsidRDefault="00C2123C" w:rsidP="00C2123C">
                  <w:pPr>
                    <w:jc w:val="center"/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</w:rPr>
                  </w:pPr>
                </w:p>
                <w:p w:rsidR="00C2123C" w:rsidRDefault="00C2123C" w:rsidP="00C2123C">
                  <w:pPr>
                    <w:jc w:val="center"/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</w:rPr>
                  </w:pPr>
                </w:p>
                <w:p w:rsidR="00C2123C" w:rsidRDefault="00C2123C" w:rsidP="00C2123C">
                  <w:pPr>
                    <w:jc w:val="center"/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</w:rPr>
                  </w:pPr>
                </w:p>
                <w:p w:rsidR="00C2123C" w:rsidRPr="008E11EA" w:rsidRDefault="00C2123C" w:rsidP="00C2123C">
                  <w:pPr>
                    <w:jc w:val="center"/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  <w:lang w:val="en-US"/>
                    </w:rPr>
                  </w:pPr>
                  <w:r w:rsidRPr="008E11EA"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</w:rPr>
                    <w:t xml:space="preserve">Ведение </w:t>
                  </w:r>
                  <w:r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</w:rPr>
                    <w:t>опросов</w:t>
                  </w:r>
                  <w:r w:rsidRPr="008E11EA"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</w:rPr>
                    <w:t xml:space="preserve"> в </w:t>
                  </w:r>
                  <w:r w:rsidRPr="008E11EA"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  <w:lang w:val="en-US"/>
                    </w:rPr>
                    <w:t>NewsMine</w:t>
                  </w:r>
                </w:p>
                <w:p w:rsidR="00C2123C" w:rsidRDefault="00C2123C"/>
              </w:txbxContent>
            </v:textbox>
          </v:rect>
        </w:pict>
      </w:r>
    </w:p>
    <w:p w:rsidR="007A54A4" w:rsidRDefault="007A54A4" w:rsidP="00B171B8">
      <w:pPr>
        <w:pStyle w:val="1"/>
      </w:pPr>
    </w:p>
    <w:p w:rsidR="007A54A4" w:rsidRDefault="007A54A4" w:rsidP="00B171B8">
      <w:pPr>
        <w:pStyle w:val="1"/>
      </w:pPr>
    </w:p>
    <w:p w:rsidR="007A54A4" w:rsidRDefault="007A54A4" w:rsidP="00B171B8">
      <w:pPr>
        <w:pStyle w:val="1"/>
      </w:pPr>
    </w:p>
    <w:p w:rsidR="007A54A4" w:rsidRDefault="007A54A4" w:rsidP="00B171B8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76200</wp:posOffset>
            </wp:positionV>
            <wp:extent cx="3811905" cy="509270"/>
            <wp:effectExtent l="19050" t="0" r="0" b="0"/>
            <wp:wrapSquare wrapText="bothSides"/>
            <wp:docPr id="12" name="Рисунок 37" descr="NewsMine. Сервис персональной доставки конт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ewsMine. Сервис персональной доставки контен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4A4" w:rsidRDefault="007A54A4" w:rsidP="00B171B8">
      <w:pPr>
        <w:pStyle w:val="1"/>
      </w:pPr>
    </w:p>
    <w:p w:rsidR="007A54A4" w:rsidRDefault="007A54A4" w:rsidP="00B171B8">
      <w:pPr>
        <w:pStyle w:val="1"/>
      </w:pPr>
    </w:p>
    <w:p w:rsidR="007A54A4" w:rsidRDefault="007A54A4" w:rsidP="00B171B8">
      <w:pPr>
        <w:pStyle w:val="1"/>
      </w:pPr>
    </w:p>
    <w:p w:rsidR="007A54A4" w:rsidRDefault="007A54A4" w:rsidP="00B171B8">
      <w:pPr>
        <w:pStyle w:val="1"/>
      </w:pPr>
    </w:p>
    <w:p w:rsidR="007A54A4" w:rsidRPr="007A54A4" w:rsidRDefault="007A54A4" w:rsidP="00B171B8">
      <w:pPr>
        <w:pStyle w:val="1"/>
      </w:pPr>
    </w:p>
    <w:p w:rsidR="007A54A4" w:rsidRDefault="007A54A4" w:rsidP="00B171B8">
      <w:pPr>
        <w:pStyle w:val="1"/>
      </w:pPr>
    </w:p>
    <w:p w:rsidR="007A54A4" w:rsidRDefault="007A54A4" w:rsidP="00B171B8">
      <w:pPr>
        <w:pStyle w:val="1"/>
      </w:pPr>
    </w:p>
    <w:p w:rsidR="007A54A4" w:rsidRDefault="007A54A4" w:rsidP="00B171B8">
      <w:pPr>
        <w:pStyle w:val="1"/>
      </w:pPr>
    </w:p>
    <w:p w:rsidR="007A54A4" w:rsidRDefault="007A54A4" w:rsidP="00B171B8">
      <w:pPr>
        <w:pStyle w:val="1"/>
      </w:pPr>
    </w:p>
    <w:p w:rsidR="007A54A4" w:rsidRDefault="007A54A4" w:rsidP="00B171B8">
      <w:pPr>
        <w:pStyle w:val="1"/>
      </w:pPr>
    </w:p>
    <w:p w:rsidR="007A54A4" w:rsidRDefault="007A54A4" w:rsidP="00B171B8">
      <w:pPr>
        <w:pStyle w:val="1"/>
      </w:pPr>
    </w:p>
    <w:p w:rsidR="007A54A4" w:rsidRDefault="007A54A4" w:rsidP="00B171B8">
      <w:pPr>
        <w:pStyle w:val="1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89038157"/>
        <w:docPartObj>
          <w:docPartGallery w:val="Table of Contents"/>
          <w:docPartUnique/>
        </w:docPartObj>
      </w:sdtPr>
      <w:sdtContent>
        <w:p w:rsidR="00C2123C" w:rsidRDefault="00C2123C">
          <w:pPr>
            <w:pStyle w:val="aa"/>
          </w:pPr>
          <w:r>
            <w:t>Оглавление</w:t>
          </w:r>
        </w:p>
        <w:p w:rsidR="00C2123C" w:rsidRPr="00C2123C" w:rsidRDefault="00C2123C" w:rsidP="00C2123C"/>
        <w:p w:rsidR="00C2123C" w:rsidRDefault="0012665A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C2123C">
            <w:instrText xml:space="preserve"> TOC \o "1-3" \h \z \u </w:instrText>
          </w:r>
          <w:r>
            <w:fldChar w:fldCharType="separate"/>
          </w:r>
          <w:hyperlink w:anchor="_Toc504747009" w:history="1">
            <w:r w:rsidR="00C2123C" w:rsidRPr="008512FF">
              <w:rPr>
                <w:rStyle w:val="ab"/>
                <w:noProof/>
              </w:rPr>
              <w:t>Блок «Опросы»</w:t>
            </w:r>
            <w:r w:rsidR="00C212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123C">
              <w:rPr>
                <w:noProof/>
                <w:webHidden/>
              </w:rPr>
              <w:instrText xml:space="preserve"> PAGEREF _Toc504747009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23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23C" w:rsidRDefault="0012665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04747010" w:history="1">
            <w:r w:rsidR="00C2123C" w:rsidRPr="008512FF">
              <w:rPr>
                <w:rStyle w:val="ab"/>
                <w:noProof/>
              </w:rPr>
              <w:t>Подпункт «Опросы»</w:t>
            </w:r>
            <w:r w:rsidR="00C212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123C">
              <w:rPr>
                <w:noProof/>
                <w:webHidden/>
              </w:rPr>
              <w:instrText xml:space="preserve"> PAGEREF _Toc504747010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23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23C" w:rsidRDefault="0012665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04747011" w:history="1">
            <w:r w:rsidR="00C2123C" w:rsidRPr="008512FF">
              <w:rPr>
                <w:rStyle w:val="ab"/>
                <w:noProof/>
              </w:rPr>
              <w:t>Подпункт «Голосование»</w:t>
            </w:r>
            <w:r w:rsidR="00C212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123C">
              <w:rPr>
                <w:noProof/>
                <w:webHidden/>
              </w:rPr>
              <w:instrText xml:space="preserve"> PAGEREF _Toc504747011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23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23C" w:rsidRDefault="0012665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04747012" w:history="1">
            <w:r w:rsidR="00C2123C" w:rsidRPr="008512FF">
              <w:rPr>
                <w:rStyle w:val="ab"/>
                <w:noProof/>
              </w:rPr>
              <w:t>Подпункт «Настройки»</w:t>
            </w:r>
            <w:r w:rsidR="00C212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123C">
              <w:rPr>
                <w:noProof/>
                <w:webHidden/>
              </w:rPr>
              <w:instrText xml:space="preserve"> PAGEREF _Toc504747012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123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123C" w:rsidRDefault="0012665A">
          <w:r>
            <w:fldChar w:fldCharType="end"/>
          </w:r>
        </w:p>
      </w:sdtContent>
    </w:sdt>
    <w:p w:rsidR="00C2123C" w:rsidRDefault="00C2123C">
      <w:r>
        <w:br w:type="page"/>
      </w:r>
    </w:p>
    <w:p w:rsidR="00C2123C" w:rsidRPr="00C2123C" w:rsidRDefault="00C2123C" w:rsidP="00C2123C"/>
    <w:p w:rsidR="001C7523" w:rsidRDefault="00B171B8" w:rsidP="00B171B8">
      <w:pPr>
        <w:pStyle w:val="1"/>
      </w:pPr>
      <w:bookmarkStart w:id="0" w:name="_Toc504747009"/>
      <w:r>
        <w:t>Блок «Опросы»</w:t>
      </w:r>
      <w:bookmarkEnd w:id="0"/>
    </w:p>
    <w:p w:rsidR="00B171B8" w:rsidRDefault="00B171B8" w:rsidP="00B171B8"/>
    <w:p w:rsidR="00440674" w:rsidRDefault="00880307" w:rsidP="004406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В системе реализован функционал, который позволяет взаимодействовать с потенциальными и уже обслуживающимися клиентами</w:t>
      </w:r>
      <w:r w:rsidR="00440674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– опросы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. Для уже обслужив</w:t>
      </w:r>
      <w:r w:rsidR="00440674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ающихся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клиентов </w:t>
      </w:r>
      <w:r w:rsidR="00440674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это могут быть опросы по сбору обратной связи, а для потенциальных, например, опрос для подбора оптимального комплекта системы. </w:t>
      </w:r>
    </w:p>
    <w:p w:rsidR="00440674" w:rsidRDefault="00440674" w:rsidP="004406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440674" w:rsidRDefault="00440674" w:rsidP="004406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Если вы хотите пользоваться данным блоком, но в режиме администратора </w:t>
      </w:r>
      <w:r>
        <w:rPr>
          <w:rFonts w:ascii="Times New Roman" w:eastAsia="Arial" w:hAnsi="Times New Roman" w:cs="Times New Roman"/>
          <w:color w:val="000000"/>
          <w:sz w:val="24"/>
          <w:lang w:val="en-US" w:eastAsia="ru-RU"/>
        </w:rPr>
        <w:t>NewsMine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его нет – напишите нам.</w:t>
      </w:r>
    </w:p>
    <w:p w:rsidR="00440674" w:rsidRDefault="00440674" w:rsidP="004406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440674" w:rsidRPr="00880307" w:rsidRDefault="00440674" w:rsidP="0044067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Далее в данной </w:t>
      </w:r>
      <w:r w:rsidR="001F1D57">
        <w:rPr>
          <w:rFonts w:ascii="Times New Roman" w:eastAsia="Arial" w:hAnsi="Times New Roman" w:cs="Times New Roman"/>
          <w:color w:val="000000"/>
          <w:sz w:val="24"/>
          <w:lang w:eastAsia="ru-RU"/>
        </w:rPr>
        <w:t>технологической инструкции будет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описано создание и добавление опросов на портал.</w:t>
      </w:r>
    </w:p>
    <w:p w:rsidR="00B171B8" w:rsidRDefault="00B171B8" w:rsidP="00B171B8">
      <w:pPr>
        <w:pStyle w:val="1"/>
      </w:pPr>
      <w:bookmarkStart w:id="1" w:name="_Toc504747010"/>
      <w:r>
        <w:t>Подпункт «Опросы»</w:t>
      </w:r>
      <w:bookmarkEnd w:id="1"/>
    </w:p>
    <w:p w:rsidR="00440674" w:rsidRDefault="00440674" w:rsidP="00440674"/>
    <w:p w:rsidR="001F1D57" w:rsidRDefault="005A369E" w:rsidP="00440674">
      <w:r>
        <w:rPr>
          <w:noProof/>
          <w:lang w:eastAsia="ru-RU"/>
        </w:rPr>
        <w:drawing>
          <wp:inline distT="0" distB="0" distL="0" distR="0">
            <wp:extent cx="6313447" cy="248855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731" cy="249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74" w:rsidRDefault="00440674" w:rsidP="001F1D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На данной вкладке можно </w:t>
      </w:r>
      <w:r w:rsidR="001F1D57">
        <w:rPr>
          <w:rFonts w:ascii="Times New Roman" w:eastAsia="Arial" w:hAnsi="Times New Roman" w:cs="Times New Roman"/>
          <w:color w:val="000000"/>
          <w:sz w:val="24"/>
          <w:lang w:eastAsia="ru-RU"/>
        </w:rPr>
        <w:t>добавить новый опрос, редактировать уже ранее созданный, просматривать результаты опросов и создавать вопросы для определенного опроса.</w:t>
      </w:r>
    </w:p>
    <w:p w:rsidR="001F1D57" w:rsidRPr="001F1D57" w:rsidRDefault="001F1D57" w:rsidP="001F1D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1F1D57" w:rsidRDefault="00440674" w:rsidP="001F1D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C4400D">
        <w:rPr>
          <w:rFonts w:ascii="Times New Roman" w:eastAsia="Arial" w:hAnsi="Times New Roman" w:cs="Times New Roman"/>
          <w:color w:val="000000"/>
          <w:sz w:val="24"/>
          <w:lang w:eastAsia="ru-RU"/>
        </w:rPr>
        <w:t>Чтобы создать опрос, нажмите на кнопку «Добавить опрос», для редактирования уже созданного опроса наведите курсор на необходимый опрос и нажмите на кнопку «Редактировать».</w:t>
      </w:r>
    </w:p>
    <w:p w:rsidR="00815541" w:rsidRDefault="00815541">
      <w:pPr>
        <w:rPr>
          <w:rFonts w:ascii="Times New Roman" w:eastAsia="Arial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br w:type="page"/>
      </w:r>
    </w:p>
    <w:p w:rsidR="00815541" w:rsidRPr="00815541" w:rsidRDefault="00815541" w:rsidP="008155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815541">
        <w:rPr>
          <w:rFonts w:ascii="Times New Roman" w:eastAsia="Arial" w:hAnsi="Times New Roman" w:cs="Times New Roman"/>
          <w:color w:val="000000"/>
          <w:sz w:val="24"/>
          <w:lang w:eastAsia="ru-RU"/>
        </w:rPr>
        <w:lastRenderedPageBreak/>
        <w:t xml:space="preserve">В системе доступны </w:t>
      </w:r>
      <w:r w:rsidRPr="00815541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2 вида опросов: опросы с результатом и опросы со статистикой. </w:t>
      </w:r>
    </w:p>
    <w:p w:rsidR="00815541" w:rsidRPr="00815541" w:rsidRDefault="00815541" w:rsidP="008155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815541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Опросы с результатом нужны, например, для создания опроса по подбору оптимального комплекта. Пользователь проходит тест, ему выдается результат для него, информация о прохождении теста уходит на почту ответственному специалисту. </w:t>
      </w:r>
    </w:p>
    <w:p w:rsidR="00815541" w:rsidRPr="00815541" w:rsidRDefault="00815541" w:rsidP="008155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815541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Опросы со статистикой нужны, когда результат опроса нужен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и важен нам</w:t>
      </w:r>
      <w:r w:rsidRPr="00815541">
        <w:rPr>
          <w:rFonts w:ascii="Times New Roman" w:eastAsia="Arial" w:hAnsi="Times New Roman" w:cs="Times New Roman"/>
          <w:color w:val="000000"/>
          <w:sz w:val="24"/>
          <w:lang w:eastAsia="ru-RU"/>
        </w:rPr>
        <w:t>. Собирать статистику мы можем только по авторизованным пользователям.</w:t>
      </w:r>
    </w:p>
    <w:p w:rsidR="00815541" w:rsidRPr="00815541" w:rsidRDefault="00815541" w:rsidP="008155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815541" w:rsidRPr="00815541" w:rsidRDefault="00815541" w:rsidP="008155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815541">
        <w:rPr>
          <w:rFonts w:ascii="Times New Roman" w:eastAsia="Arial" w:hAnsi="Times New Roman" w:cs="Times New Roman"/>
          <w:color w:val="000000"/>
          <w:sz w:val="24"/>
          <w:lang w:eastAsia="ru-RU"/>
        </w:rPr>
        <w:t>Отличаются эти опросы проставленным флагом в режиме редактирования опроса - "Опрос без результатов для авторизованных пользователей". Если вы хотите собирать статистику по опросу - в опросе должен присутствовать флаг "Опрос без результатов дл</w:t>
      </w:r>
      <w:r w:rsidRPr="00815541">
        <w:rPr>
          <w:rFonts w:ascii="Times New Roman" w:eastAsia="Arial" w:hAnsi="Times New Roman" w:cs="Times New Roman"/>
          <w:color w:val="000000"/>
          <w:sz w:val="24"/>
          <w:lang w:eastAsia="ru-RU"/>
        </w:rPr>
        <w:t>я авторизованных пользователей"</w:t>
      </w:r>
      <w:r w:rsidRPr="00815541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. </w:t>
      </w:r>
    </w:p>
    <w:p w:rsidR="001F1D57" w:rsidRDefault="001F1D57" w:rsidP="001F1D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1F1D57" w:rsidRDefault="00815541" w:rsidP="001F1D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 диалоговом окне редактирования опроса </w:t>
      </w:r>
      <w:r w:rsidR="001F1D57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для настройки доступны следующие блоки: </w:t>
      </w:r>
    </w:p>
    <w:p w:rsidR="001F1D57" w:rsidRDefault="001F1D57" w:rsidP="001F1D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1F1D57" w:rsidRDefault="001F1D57" w:rsidP="00C2123C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Заголовок – заголовок опроса</w:t>
      </w:r>
    </w:p>
    <w:p w:rsidR="001F1D57" w:rsidRDefault="001F1D57" w:rsidP="00C2123C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Описание – текст, введенный в данное поле, будет отображаться перед началом опроса</w:t>
      </w:r>
    </w:p>
    <w:p w:rsidR="001F1D57" w:rsidRDefault="001F1D57" w:rsidP="00C2123C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Настройки </w:t>
      </w:r>
    </w:p>
    <w:p w:rsidR="001F1D57" w:rsidRDefault="001F1D57" w:rsidP="00C2123C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Логотип – изображение, загруженное в данное поле, будет отображаться на странице рядом с заголовком опроса</w:t>
      </w:r>
    </w:p>
    <w:p w:rsidR="00F1205A" w:rsidRDefault="001F1D57" w:rsidP="00C2123C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1F1D57">
        <w:rPr>
          <w:rFonts w:ascii="Times New Roman" w:eastAsia="Arial" w:hAnsi="Times New Roman" w:cs="Times New Roman"/>
          <w:color w:val="000000"/>
          <w:sz w:val="24"/>
          <w:lang w:eastAsia="ru-RU"/>
        </w:rPr>
        <w:t>Опрос без результатов для авторизованных пользователей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– если данный флаг активен, </w:t>
      </w:r>
      <w:r w:rsidR="00F1205A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то из блока настройки все последующие поля, отвечающие за результат прохождения </w:t>
      </w:r>
      <w:r w:rsidR="00E934B7">
        <w:rPr>
          <w:rFonts w:ascii="Times New Roman" w:eastAsia="Arial" w:hAnsi="Times New Roman" w:cs="Times New Roman"/>
          <w:color w:val="000000"/>
          <w:sz w:val="24"/>
          <w:lang w:eastAsia="ru-RU"/>
        </w:rPr>
        <w:t>опроса</w:t>
      </w:r>
      <w:r w:rsidR="00F1205A">
        <w:rPr>
          <w:rFonts w:ascii="Times New Roman" w:eastAsia="Arial" w:hAnsi="Times New Roman" w:cs="Times New Roman"/>
          <w:color w:val="000000"/>
          <w:sz w:val="24"/>
          <w:lang w:eastAsia="ru-RU"/>
        </w:rPr>
        <w:t>, исчезают, вместо них появляется поле «Текст результата».</w:t>
      </w:r>
    </w:p>
    <w:p w:rsidR="00E934B7" w:rsidRPr="00E934B7" w:rsidRDefault="00F1205A" w:rsidP="00C2123C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F1205A">
        <w:rPr>
          <w:rFonts w:ascii="Times New Roman" w:eastAsia="Arial" w:hAnsi="Times New Roman" w:cs="Times New Roman"/>
          <w:color w:val="000000"/>
          <w:sz w:val="24"/>
          <w:lang w:eastAsia="ru-RU"/>
        </w:rPr>
        <w:t>Текст, введенный в поле «Текст результата» будет отображаться после прохождения опроса вместо результатов. Например, "Спасибо за участие в опросе".</w:t>
      </w:r>
    </w:p>
    <w:p w:rsidR="00E934B7" w:rsidRDefault="00E934B7" w:rsidP="00C2123C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Если вам необходим опрос </w:t>
      </w:r>
      <w:r w:rsidR="00815541">
        <w:rPr>
          <w:rFonts w:ascii="Times New Roman" w:eastAsia="Arial" w:hAnsi="Times New Roman" w:cs="Times New Roman"/>
          <w:color w:val="000000"/>
          <w:sz w:val="24"/>
          <w:lang w:eastAsia="ru-RU"/>
        </w:rPr>
        <w:t>со статистикой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, то установите данный флаг. Если вам необходим опрос, который в итоге выдаст результат пользователю, например, опрос по подбору оптимального комплекта – снимите флаг.</w:t>
      </w:r>
    </w:p>
    <w:p w:rsidR="00E934B7" w:rsidRPr="00F1205A" w:rsidRDefault="00E934B7" w:rsidP="00C2123C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При снятом флаге становятся доступны следующие настройки:</w:t>
      </w:r>
    </w:p>
    <w:p w:rsidR="00F1205A" w:rsidRDefault="00F1205A" w:rsidP="00C2123C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Заголовок текста результата – значение поля попадает в заголовок результата, по умолчанию принимает значение «Результат».</w:t>
      </w:r>
    </w:p>
    <w:p w:rsidR="00F1205A" w:rsidRDefault="00F1205A" w:rsidP="00C2123C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Текст кнопки вызова формы для заполнения – </w:t>
      </w:r>
      <w:r w:rsidR="0039282D">
        <w:rPr>
          <w:rFonts w:ascii="Times New Roman" w:eastAsia="Arial" w:hAnsi="Times New Roman" w:cs="Times New Roman"/>
          <w:color w:val="000000"/>
          <w:sz w:val="24"/>
          <w:lang w:eastAsia="ru-RU"/>
        </w:rPr>
        <w:t>если пользователь не</w:t>
      </w:r>
      <w:r w:rsidR="00E934B7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  <w:r w:rsidR="0039282D">
        <w:rPr>
          <w:rFonts w:ascii="Times New Roman" w:eastAsia="Arial" w:hAnsi="Times New Roman" w:cs="Times New Roman"/>
          <w:color w:val="000000"/>
          <w:sz w:val="24"/>
          <w:lang w:eastAsia="ru-RU"/>
        </w:rPr>
        <w:t>зарегистрирован на портале, после прохождения те</w:t>
      </w:r>
      <w:r w:rsidR="00E934B7">
        <w:rPr>
          <w:rFonts w:ascii="Times New Roman" w:eastAsia="Arial" w:hAnsi="Times New Roman" w:cs="Times New Roman"/>
          <w:color w:val="000000"/>
          <w:sz w:val="24"/>
          <w:lang w:eastAsia="ru-RU"/>
        </w:rPr>
        <w:t>ста ему будет доступна кнопка, по которой он сможет заполнить форму. После заполнения формы ему на почту будет отправлен макет приветственного письма. Текст кнопки по умолчанию «Отправить»</w:t>
      </w:r>
      <w:proofErr w:type="gramStart"/>
      <w:r w:rsidR="00E934B7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,</w:t>
      </w:r>
      <w:proofErr w:type="gramEnd"/>
      <w:r w:rsidR="00E934B7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но его можно изменить при помощи данного поля.</w:t>
      </w:r>
    </w:p>
    <w:p w:rsidR="00F1205A" w:rsidRPr="00E934B7" w:rsidRDefault="00E934B7" w:rsidP="00C2123C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Поля «Удачное завершение» и «Неудачное завершение» - </w:t>
      </w:r>
      <w:r w:rsidR="006332F2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значения этих полей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выводятся пользователю </w:t>
      </w:r>
      <w:r w:rsidR="006332F2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 конце прохождения теста в </w:t>
      </w:r>
      <w:r w:rsidR="006332F2">
        <w:rPr>
          <w:rFonts w:ascii="Times New Roman" w:eastAsia="Arial" w:hAnsi="Times New Roman" w:cs="Times New Roman"/>
          <w:color w:val="000000"/>
          <w:sz w:val="24"/>
          <w:lang w:eastAsia="ru-RU"/>
        </w:rPr>
        <w:lastRenderedPageBreak/>
        <w:t>зависимости от того, был ли найден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результ</w:t>
      </w:r>
      <w:r w:rsidR="006332F2">
        <w:rPr>
          <w:rFonts w:ascii="Times New Roman" w:eastAsia="Arial" w:hAnsi="Times New Roman" w:cs="Times New Roman"/>
          <w:color w:val="000000"/>
          <w:sz w:val="24"/>
          <w:lang w:eastAsia="ru-RU"/>
        </w:rPr>
        <w:t>ат прохождения теста или нет.</w:t>
      </w:r>
    </w:p>
    <w:p w:rsidR="00F1205A" w:rsidRDefault="00F1205A" w:rsidP="00F1205A">
      <w:pPr>
        <w:pBdr>
          <w:top w:val="nil"/>
          <w:left w:val="nil"/>
          <w:bottom w:val="nil"/>
          <w:right w:val="nil"/>
          <w:between w:val="nil"/>
        </w:pBdr>
        <w:spacing w:after="0"/>
        <w:ind w:left="2124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6B4DB3" w:rsidRPr="00F1205A" w:rsidRDefault="006B4DB3" w:rsidP="006B4DB3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6B4DB3" w:rsidRDefault="006332F2" w:rsidP="006B4D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Чтобы </w:t>
      </w:r>
      <w:r w:rsidR="006B4DB3">
        <w:rPr>
          <w:rFonts w:ascii="Times New Roman" w:eastAsia="Arial" w:hAnsi="Times New Roman" w:cs="Times New Roman"/>
          <w:color w:val="000000"/>
          <w:sz w:val="24"/>
          <w:lang w:eastAsia="ru-RU"/>
        </w:rPr>
        <w:t>создать/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редактировать вопросы опроса, наведите курсор на необходимый опрос и нажмите на кнопку «Вопросы»</w:t>
      </w:r>
      <w:r w:rsidR="006B4DB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- откроется окно «Вопросы опроса». </w:t>
      </w:r>
    </w:p>
    <w:p w:rsidR="00B57195" w:rsidRDefault="005A369E" w:rsidP="005A36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6330552" cy="327563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54" cy="328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69E" w:rsidRDefault="005A369E" w:rsidP="006B4D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B57195" w:rsidRDefault="00B57195" w:rsidP="00B5719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6B4DB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Внимание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, прежде чем преступать к настройке ответов на вопросы, создайте вопросы с наименованиями и отсортируйте порядок вопросов с помощью функции «Отсортировать вопросы». Как только в ответах появляется настройка пропусков вопроса, функция «Отсортировать вопросы» становится недоступной.</w:t>
      </w:r>
    </w:p>
    <w:p w:rsidR="006B4DB3" w:rsidRDefault="006B4DB3" w:rsidP="006B4D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B57195" w:rsidRDefault="00B57195" w:rsidP="00B5719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Чтобы редактировать </w:t>
      </w:r>
      <w:r w:rsidR="006332F2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нужный вопрос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-</w:t>
      </w:r>
      <w:r w:rsidR="006332F2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нажмите кнопку «Редактировать»</w:t>
      </w:r>
      <w:r w:rsidR="006B4DB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, либо нажмите на кнопку «Добавить вопрос», если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вопросов</w:t>
      </w:r>
      <w:r w:rsidR="006B4DB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у опроса нет</w:t>
      </w:r>
      <w:r w:rsidR="006332F2">
        <w:rPr>
          <w:rFonts w:ascii="Times New Roman" w:eastAsia="Arial" w:hAnsi="Times New Roman" w:cs="Times New Roman"/>
          <w:color w:val="000000"/>
          <w:sz w:val="24"/>
          <w:lang w:eastAsia="ru-RU"/>
        </w:rPr>
        <w:t>.</w:t>
      </w:r>
    </w:p>
    <w:p w:rsidR="00B57195" w:rsidRDefault="00B57195" w:rsidP="00B5719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6332F2" w:rsidRDefault="006332F2" w:rsidP="006332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 результате откроется окно редактирования вопроса. В данном окне для настройки доступны следующие блоки: </w:t>
      </w:r>
    </w:p>
    <w:p w:rsidR="006332F2" w:rsidRDefault="006332F2" w:rsidP="006332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6332F2" w:rsidRDefault="006332F2" w:rsidP="00C2123C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Заголовок – заголовок вопроса</w:t>
      </w:r>
    </w:p>
    <w:p w:rsidR="006332F2" w:rsidRDefault="00D65D41" w:rsidP="00C2123C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Вопрос</w:t>
      </w:r>
      <w:r w:rsidR="006332F2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–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текст</w:t>
      </w:r>
      <w:r w:rsidR="006332F2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вопроса</w:t>
      </w:r>
    </w:p>
    <w:p w:rsidR="006332F2" w:rsidRDefault="00D65D41" w:rsidP="00C2123C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Текст вопроса, который будет показан в результатах - </w:t>
      </w:r>
      <w:r w:rsidRPr="00D65D41">
        <w:rPr>
          <w:rFonts w:ascii="Times New Roman" w:eastAsia="Arial" w:hAnsi="Times New Roman" w:cs="Times New Roman"/>
          <w:color w:val="000000"/>
          <w:sz w:val="24"/>
          <w:lang w:eastAsia="ru-RU"/>
        </w:rPr>
        <w:t>если главный вопрос звучит следующим образом: "Укажите форму собственности", то в данном поле нужно написать "Форма собственности". Если это поле оставить пустым, то в результатах будет отображаться те</w:t>
      </w:r>
      <w:proofErr w:type="gramStart"/>
      <w:r w:rsidRPr="00D65D41">
        <w:rPr>
          <w:rFonts w:ascii="Times New Roman" w:eastAsia="Arial" w:hAnsi="Times New Roman" w:cs="Times New Roman"/>
          <w:color w:val="000000"/>
          <w:sz w:val="24"/>
          <w:lang w:eastAsia="ru-RU"/>
        </w:rPr>
        <w:t>кст гл</w:t>
      </w:r>
      <w:proofErr w:type="gramEnd"/>
      <w:r w:rsidRPr="00D65D41">
        <w:rPr>
          <w:rFonts w:ascii="Times New Roman" w:eastAsia="Arial" w:hAnsi="Times New Roman" w:cs="Times New Roman"/>
          <w:color w:val="000000"/>
          <w:sz w:val="24"/>
          <w:lang w:eastAsia="ru-RU"/>
        </w:rPr>
        <w:t>авного вопроса.</w:t>
      </w:r>
    </w:p>
    <w:p w:rsidR="00D65D41" w:rsidRDefault="00D65D41" w:rsidP="00C2123C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Тип ответа – среди типов ответа на вопрос доступны только типы «Одиночный выбор» и «Множественный выбор».</w:t>
      </w:r>
    </w:p>
    <w:p w:rsidR="00C4400D" w:rsidRPr="00C4400D" w:rsidRDefault="00C4400D" w:rsidP="00C2123C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Ответы – в</w:t>
      </w:r>
      <w:r w:rsidRPr="00C4400D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данном блоке создаются ответы на вопросы. Настройки, которые можно сделать с ответами:</w:t>
      </w:r>
    </w:p>
    <w:p w:rsidR="00D65D41" w:rsidRDefault="00D65D41" w:rsidP="00C2123C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D65D41" w:rsidRPr="00C4400D" w:rsidRDefault="00C4400D" w:rsidP="00C2123C">
      <w:pPr>
        <w:pStyle w:val="a3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lastRenderedPageBreak/>
        <w:t>Указание вопросов</w:t>
      </w:r>
      <w:r w:rsidR="00D65D41" w:rsidRPr="00C4400D">
        <w:rPr>
          <w:rFonts w:ascii="Times New Roman" w:eastAsia="Arial" w:hAnsi="Times New Roman" w:cs="Times New Roman"/>
          <w:color w:val="000000"/>
          <w:sz w:val="24"/>
          <w:lang w:eastAsia="ru-RU"/>
        </w:rPr>
        <w:t>, которые необх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одимо пропустить, если </w:t>
      </w:r>
      <w:r w:rsidR="00D65D41" w:rsidRPr="00C4400D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пользователь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определенный </w:t>
      </w:r>
      <w:r w:rsidR="00D65D41" w:rsidRPr="00C4400D">
        <w:rPr>
          <w:rFonts w:ascii="Times New Roman" w:eastAsia="Arial" w:hAnsi="Times New Roman" w:cs="Times New Roman"/>
          <w:color w:val="000000"/>
          <w:sz w:val="24"/>
          <w:lang w:eastAsia="ru-RU"/>
        </w:rPr>
        <w:t>ответ на редактируемый вопрос. Достаточно переместить вопрос из окна «Вопросы» в окно «Вопросы, которые нужно пропустить».</w:t>
      </w:r>
    </w:p>
    <w:p w:rsidR="006332F2" w:rsidRDefault="00C4400D" w:rsidP="00C2123C">
      <w:pPr>
        <w:pStyle w:val="a3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Смена порядка ответов – если зажать кнопку «Переместить», то ответ можно будет перенести.</w:t>
      </w:r>
    </w:p>
    <w:p w:rsidR="00880307" w:rsidRDefault="00C4400D" w:rsidP="00C2123C">
      <w:pPr>
        <w:pStyle w:val="a3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«Удалить ответ» или «Добавить новый ответ» </w:t>
      </w:r>
    </w:p>
    <w:p w:rsidR="00B57195" w:rsidRPr="00B57195" w:rsidRDefault="00B57195" w:rsidP="00B229DD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214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B57195" w:rsidRDefault="00B57195" w:rsidP="00245C0B">
      <w:pPr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К каждому опросу можно прикрепить результаты опроса, для этого на странице опросов наведите курсор на нужный опрос и нажмите кнопку «Результаты».</w:t>
      </w:r>
    </w:p>
    <w:p w:rsidR="005A369E" w:rsidRDefault="005A369E" w:rsidP="005A369E">
      <w:pPr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6284202" cy="2465407"/>
            <wp:effectExtent l="19050" t="0" r="2298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077" cy="246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195" w:rsidRDefault="00B57195" w:rsidP="00245C0B">
      <w:pPr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Название результата </w:t>
      </w:r>
      <w:r w:rsidR="00B229DD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и его описание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буд</w:t>
      </w:r>
      <w:r w:rsidR="00B229DD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ут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отображаться в конце опроса пользователю, который выполнил одно из условий результата.</w:t>
      </w:r>
      <w:r w:rsidR="00B229DD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Важно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, чтобы в настройках опроса не стоял флаг «</w:t>
      </w:r>
      <w:r w:rsidR="00B229DD" w:rsidRPr="00B229DD">
        <w:rPr>
          <w:rFonts w:ascii="Times New Roman" w:eastAsia="Arial" w:hAnsi="Times New Roman" w:cs="Times New Roman"/>
          <w:color w:val="000000"/>
          <w:sz w:val="24"/>
          <w:lang w:eastAsia="ru-RU"/>
        </w:rPr>
        <w:t>Опрос без результатов для авторизованных пользователей</w:t>
      </w:r>
      <w:r w:rsidR="00B229DD">
        <w:rPr>
          <w:rFonts w:ascii="Times New Roman" w:eastAsia="Arial" w:hAnsi="Times New Roman" w:cs="Times New Roman"/>
          <w:color w:val="000000"/>
          <w:sz w:val="24"/>
          <w:lang w:eastAsia="ru-RU"/>
        </w:rPr>
        <w:t>».</w:t>
      </w:r>
    </w:p>
    <w:p w:rsidR="00B229DD" w:rsidRDefault="00B229DD" w:rsidP="00245C0B">
      <w:pPr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Чтобы добавлять или редактировать условия результата, необходимо навести курсор на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результат</w:t>
      </w:r>
      <w:proofErr w:type="gramEnd"/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и нажать на кнопку «Редактировать». Если результатов опроса нет, то первоначально необходимо создать результат с помощью кнопки «Добавить результат».</w:t>
      </w:r>
    </w:p>
    <w:p w:rsidR="008D3B65" w:rsidRDefault="008D3B65" w:rsidP="008D3B6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 результате откроется окно редактирования результата. В данном окне для настройки доступны следующие блоки: </w:t>
      </w:r>
    </w:p>
    <w:p w:rsidR="008D3B65" w:rsidRDefault="008D3B65" w:rsidP="008D3B6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8D3B65" w:rsidRDefault="008D3B65" w:rsidP="008D3B65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Заголовок</w:t>
      </w:r>
    </w:p>
    <w:p w:rsidR="008D3B65" w:rsidRDefault="008D3B65" w:rsidP="008D3B65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Описание</w:t>
      </w:r>
    </w:p>
    <w:p w:rsidR="008D3B65" w:rsidRDefault="008D3B65" w:rsidP="008D3B65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Приоритет – приоритет результата при совпадении условий у нескольких результатов. Чем число в приоритете меньше, тем приоритет выше.</w:t>
      </w:r>
    </w:p>
    <w:p w:rsidR="0091629F" w:rsidRDefault="0091629F" w:rsidP="009162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91629F" w:rsidRDefault="0091629F" w:rsidP="009162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91629F">
        <w:rPr>
          <w:rFonts w:ascii="Times New Roman" w:eastAsia="Arial" w:hAnsi="Times New Roman" w:cs="Times New Roman"/>
          <w:color w:val="000000"/>
          <w:sz w:val="24"/>
          <w:lang w:eastAsia="ru-RU"/>
        </w:rPr>
        <w:t>Чтобы добавить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/редактировать</w:t>
      </w:r>
      <w:r w:rsidRPr="0091629F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условия для результата, необходимо в списке результатов опроса навести курсор на нужный </w:t>
      </w:r>
      <w:proofErr w:type="gramStart"/>
      <w:r w:rsidRPr="0091629F">
        <w:rPr>
          <w:rFonts w:ascii="Times New Roman" w:eastAsia="Arial" w:hAnsi="Times New Roman" w:cs="Times New Roman"/>
          <w:color w:val="000000"/>
          <w:sz w:val="24"/>
          <w:lang w:eastAsia="ru-RU"/>
        </w:rPr>
        <w:t>результат</w:t>
      </w:r>
      <w:proofErr w:type="gramEnd"/>
      <w:r w:rsidRPr="0091629F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и нажать на кнопку «Условия»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. В открывшемся диалоговом окне можно либо добавить условие через кнопку «Добавить условие», либо редактировать уже ранее созданное условие</w:t>
      </w:r>
      <w:r w:rsidRPr="0091629F">
        <w:rPr>
          <w:rFonts w:ascii="Times New Roman" w:eastAsia="Arial" w:hAnsi="Times New Roman" w:cs="Times New Roman"/>
          <w:color w:val="000000"/>
          <w:sz w:val="24"/>
          <w:lang w:eastAsia="ru-RU"/>
        </w:rPr>
        <w:t>.</w:t>
      </w:r>
    </w:p>
    <w:p w:rsidR="005A369E" w:rsidRDefault="005A369E" w:rsidP="009162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5A369E" w:rsidRDefault="005A369E" w:rsidP="002D23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noProof/>
          <w:color w:val="000000"/>
          <w:sz w:val="24"/>
          <w:lang w:eastAsia="ru-RU"/>
        </w:rPr>
        <w:lastRenderedPageBreak/>
        <w:drawing>
          <wp:inline distT="0" distB="0" distL="0" distR="0">
            <wp:extent cx="6370441" cy="25695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52" cy="257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29F" w:rsidRPr="0091629F" w:rsidRDefault="0091629F" w:rsidP="0091629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91629F" w:rsidRDefault="0091629F" w:rsidP="009162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 результате откроется окно редактирования условия. В данном окне необходимо указать ответы на вопросы, их для каждого вопроса можно указывать несколько. Если пользователь при прохождении теста попадет под заданное условие, то в конце </w:t>
      </w:r>
      <w:r w:rsidR="005A369E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он получит результат, внутри которого было создано условие. </w:t>
      </w:r>
    </w:p>
    <w:p w:rsidR="0091629F" w:rsidRPr="002D23B4" w:rsidRDefault="0091629F" w:rsidP="002D23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bookmarkStart w:id="2" w:name="_GoBack"/>
      <w:bookmarkEnd w:id="2"/>
    </w:p>
    <w:p w:rsidR="008D3B65" w:rsidRDefault="008D3B65" w:rsidP="005A36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8D3B65" w:rsidRDefault="008D3B65" w:rsidP="008D3B65">
      <w:pPr>
        <w:ind w:firstLine="708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Настроенный опрос вы можете вывести на страницу портала с помощью виджета «</w:t>
      </w:r>
      <w:r>
        <w:rPr>
          <w:rFonts w:ascii="Times New Roman" w:eastAsia="Arial" w:hAnsi="Times New Roman" w:cs="Times New Roman"/>
          <w:color w:val="000000"/>
          <w:sz w:val="24"/>
          <w:lang w:val="en-US" w:eastAsia="ru-RU"/>
        </w:rPr>
        <w:t>NM</w:t>
      </w:r>
      <w:r w:rsidRPr="00B57195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: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Опрос». В настройках виджета можно задать разрешенные ранги клиента, заголовок и именно тот опрос, который будет выводить данный виджет. Если опроса в настройках задано не будет – виджет отображаться не будет.</w:t>
      </w:r>
    </w:p>
    <w:p w:rsidR="002D23B4" w:rsidRDefault="002D23B4" w:rsidP="008D3B65">
      <w:pPr>
        <w:ind w:firstLine="708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Так выглядит виджет на странице:</w:t>
      </w:r>
    </w:p>
    <w:p w:rsidR="002D23B4" w:rsidRDefault="002D23B4" w:rsidP="002D23B4">
      <w:pPr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6240176" cy="2511707"/>
            <wp:effectExtent l="19050" t="0" r="822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398" cy="251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195" w:rsidRDefault="002D23B4" w:rsidP="00880307">
      <w:pPr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tab/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Так выглядит сам опрос при прохождении: </w:t>
      </w:r>
    </w:p>
    <w:p w:rsidR="002D23B4" w:rsidRDefault="002D23B4" w:rsidP="00880307">
      <w:pPr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noProof/>
          <w:color w:val="000000"/>
          <w:sz w:val="24"/>
          <w:lang w:eastAsia="ru-RU"/>
        </w:rPr>
        <w:lastRenderedPageBreak/>
        <w:drawing>
          <wp:inline distT="0" distB="0" distL="0" distR="0">
            <wp:extent cx="6266862" cy="2858947"/>
            <wp:effectExtent l="19050" t="0" r="588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448" cy="286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B4" w:rsidRDefault="002D23B4" w:rsidP="00880307">
      <w:pPr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ab/>
      </w:r>
      <w:r w:rsidR="007A54A4">
        <w:rPr>
          <w:rFonts w:ascii="Times New Roman" w:eastAsia="Arial" w:hAnsi="Times New Roman" w:cs="Times New Roman"/>
          <w:color w:val="000000"/>
          <w:sz w:val="24"/>
          <w:lang w:eastAsia="ru-RU"/>
        </w:rPr>
        <w:t>Вариант отображения результатов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тестирования: </w:t>
      </w:r>
    </w:p>
    <w:p w:rsidR="002D23B4" w:rsidRPr="00880307" w:rsidRDefault="002D23B4" w:rsidP="00880307">
      <w:r>
        <w:rPr>
          <w:noProof/>
          <w:lang w:eastAsia="ru-RU"/>
        </w:rPr>
        <w:drawing>
          <wp:inline distT="0" distB="0" distL="0" distR="0">
            <wp:extent cx="6274610" cy="2870521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93" cy="287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B8" w:rsidRDefault="00B171B8" w:rsidP="00B171B8">
      <w:pPr>
        <w:pStyle w:val="1"/>
      </w:pPr>
      <w:bookmarkStart w:id="3" w:name="_Toc504747011"/>
      <w:r>
        <w:t>Подпункт «Голосование»</w:t>
      </w:r>
      <w:bookmarkEnd w:id="3"/>
    </w:p>
    <w:p w:rsidR="00B171B8" w:rsidRDefault="00B171B8" w:rsidP="00B171B8"/>
    <w:p w:rsidR="00B171B8" w:rsidRDefault="00B171B8" w:rsidP="008803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Блок голосований создан для</w:t>
      </w:r>
      <w:r w:rsidR="00880307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проведения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опросов из одного вопроса</w:t>
      </w:r>
      <w:r w:rsidR="00880307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Например, для проведения голосования за тему следующего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вебинара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. </w:t>
      </w:r>
    </w:p>
    <w:p w:rsidR="00B171B8" w:rsidRDefault="00B171B8" w:rsidP="00B171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B171B8" w:rsidRDefault="00B171B8" w:rsidP="00B171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Чтобы создать голосование, необходимо нажать на кнопку «Добавить голосование». В результате действия откроется диалог настройки, в котором добавлены следующие поля:</w:t>
      </w:r>
    </w:p>
    <w:p w:rsidR="00B171B8" w:rsidRDefault="00B171B8" w:rsidP="00B171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B171B8" w:rsidRPr="00B171B8" w:rsidRDefault="00B171B8" w:rsidP="00B171B8">
      <w:pPr>
        <w:pStyle w:val="a3"/>
        <w:numPr>
          <w:ilvl w:val="0"/>
          <w:numId w:val="1"/>
        </w:numPr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171B8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Заголовок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–</w:t>
      </w:r>
      <w:r w:rsidRPr="00B171B8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н</w:t>
      </w:r>
      <w:r w:rsidRPr="00B171B8">
        <w:rPr>
          <w:rFonts w:ascii="Times New Roman" w:eastAsia="Arial" w:hAnsi="Times New Roman" w:cs="Times New Roman"/>
          <w:color w:val="000000"/>
          <w:sz w:val="24"/>
          <w:lang w:eastAsia="ru-RU"/>
        </w:rPr>
        <w:t>азвание используется для обзора и не отображается в голосовании. Если поле оставить пустым, название сгенерируется автоматически.</w:t>
      </w:r>
    </w:p>
    <w:p w:rsidR="00B171B8" w:rsidRDefault="00034228" w:rsidP="00B171B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034228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Вопрос </w:t>
      </w:r>
    </w:p>
    <w:p w:rsidR="00034228" w:rsidRDefault="00034228" w:rsidP="00B171B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Настройки </w:t>
      </w:r>
    </w:p>
    <w:p w:rsidR="00034228" w:rsidRDefault="00034228" w:rsidP="00034228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034228">
        <w:rPr>
          <w:rFonts w:ascii="Times New Roman" w:eastAsia="Arial" w:hAnsi="Times New Roman" w:cs="Times New Roman"/>
          <w:color w:val="000000"/>
          <w:sz w:val="24"/>
          <w:lang w:eastAsia="ru-RU"/>
        </w:rPr>
        <w:lastRenderedPageBreak/>
        <w:t>Скрывать результаты голосования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– если данный флаг активен, после прохождения голосования пользователь не увидит результат голосования в процентном соотношении. </w:t>
      </w:r>
    </w:p>
    <w:p w:rsidR="00034228" w:rsidRPr="00034228" w:rsidRDefault="00034228" w:rsidP="00034228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 настройках при активации флага добавляется поле «Текст результата» - этот текст будет отображаться пользователю вместо статистики после прохождения  опроса.  </w:t>
      </w:r>
      <w:r w:rsidRPr="00034228">
        <w:rPr>
          <w:rFonts w:ascii="Times New Roman" w:eastAsia="Arial" w:hAnsi="Times New Roman" w:cs="Times New Roman"/>
          <w:color w:val="000000"/>
          <w:sz w:val="24"/>
          <w:lang w:eastAsia="ru-RU"/>
        </w:rPr>
        <w:t>Например, "Спасибо за участие в опросе".</w:t>
      </w:r>
    </w:p>
    <w:p w:rsidR="00034228" w:rsidRDefault="00034228" w:rsidP="0003422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Ответы – предложенные пользователю варианты ответа на вопрос.</w:t>
      </w:r>
    </w:p>
    <w:p w:rsidR="00034228" w:rsidRDefault="00034228" w:rsidP="00034228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034228" w:rsidRDefault="00034228" w:rsidP="00B22499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34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Добавить голосование на страницу можно при помощи виджета </w:t>
      </w:r>
      <w:r w:rsidR="00B22499">
        <w:rPr>
          <w:rFonts w:ascii="Times New Roman" w:eastAsia="Arial" w:hAnsi="Times New Roman" w:cs="Times New Roman"/>
          <w:color w:val="000000"/>
          <w:sz w:val="24"/>
          <w:lang w:eastAsia="ru-RU"/>
        </w:rPr>
        <w:t>«</w:t>
      </w:r>
      <w:r>
        <w:rPr>
          <w:rFonts w:ascii="Times New Roman" w:eastAsia="Arial" w:hAnsi="Times New Roman" w:cs="Times New Roman"/>
          <w:color w:val="000000"/>
          <w:sz w:val="24"/>
          <w:lang w:val="en-US" w:eastAsia="ru-RU"/>
        </w:rPr>
        <w:t>NM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: Голосование</w:t>
      </w:r>
      <w:r w:rsidR="00B22499">
        <w:rPr>
          <w:rFonts w:ascii="Times New Roman" w:eastAsia="Arial" w:hAnsi="Times New Roman" w:cs="Times New Roman"/>
          <w:color w:val="000000"/>
          <w:sz w:val="24"/>
          <w:lang w:eastAsia="ru-RU"/>
        </w:rPr>
        <w:t>».  В настройках виджета можно задать разрешенные ранги клиента, заголовок и именно то голосование, которое будет выводить данный виджет. Если голосование в настройках задано не будет – виджет отображаться не будет.</w:t>
      </w:r>
    </w:p>
    <w:p w:rsidR="00B22499" w:rsidRDefault="00B22499" w:rsidP="00034228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B22499" w:rsidRDefault="00B22499" w:rsidP="00034228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Статистика</w:t>
      </w:r>
    </w:p>
    <w:p w:rsidR="00B22499" w:rsidRDefault="00B22499" w:rsidP="00034228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B22499" w:rsidRDefault="00B22499" w:rsidP="00B62D4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В режиме администратора всегда можно посмотреть статистику по голосованию</w:t>
      </w:r>
      <w:r w:rsidR="00B62D4B">
        <w:rPr>
          <w:rFonts w:ascii="Times New Roman" w:eastAsia="Arial" w:hAnsi="Times New Roman" w:cs="Times New Roman"/>
          <w:color w:val="000000"/>
          <w:sz w:val="24"/>
          <w:lang w:eastAsia="ru-RU"/>
        </w:rPr>
        <w:t>. Для этого на вкладке «Голосования» необходимо навести курсор на то голосование, по которому необходимо посмотреть статистику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.</w:t>
      </w:r>
      <w:r w:rsidR="00B62D4B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 статистике отображается количество и процент проголосовавших за определенный вариант ответа в поле «Результат». </w:t>
      </w:r>
    </w:p>
    <w:p w:rsidR="00B22499" w:rsidRDefault="00B22499" w:rsidP="00B62D4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Результат можно фильтровать с помощью фильтров по пользователям и дате. </w:t>
      </w:r>
    </w:p>
    <w:p w:rsidR="00B22499" w:rsidRDefault="00B22499" w:rsidP="00B62D4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Также в статистике отображается список пользователей, прошедших тест, с датой прохождения теста. </w:t>
      </w:r>
    </w:p>
    <w:p w:rsidR="002D23B4" w:rsidRDefault="002D23B4" w:rsidP="00B62D4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B171B8" w:rsidRDefault="00B62D4B" w:rsidP="002D23B4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 любой момент времени результаты голосования можно сбросить с помощью кнопки «Сброс всей статистики». При этом результат голосования обнуляется и пользователи, прошедшие тест, смогут пройти его заново. </w:t>
      </w:r>
    </w:p>
    <w:p w:rsidR="007A54A4" w:rsidRDefault="007A54A4" w:rsidP="002D23B4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7A54A4" w:rsidRDefault="007A54A4" w:rsidP="002D23B4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Так выглядит голосование до прохождения:</w:t>
      </w:r>
    </w:p>
    <w:p w:rsidR="007A54A4" w:rsidRDefault="007A54A4" w:rsidP="002D23B4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2D23B4" w:rsidRPr="007A54A4" w:rsidRDefault="007A54A4" w:rsidP="007A54A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66835" cy="275086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73" cy="27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4A4" w:rsidRDefault="007A54A4" w:rsidP="002D23B4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7A54A4" w:rsidRDefault="007A54A4" w:rsidP="002D23B4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Вариант отображения голосования после выбора варианта ответа:</w:t>
      </w:r>
    </w:p>
    <w:p w:rsidR="007A54A4" w:rsidRPr="007A54A4" w:rsidRDefault="007A54A4" w:rsidP="007A54A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85264" cy="3240911"/>
            <wp:effectExtent l="19050" t="0" r="1236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050" cy="324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B4" w:rsidRPr="002D23B4" w:rsidRDefault="002D23B4" w:rsidP="002D23B4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B171B8" w:rsidRDefault="00B171B8" w:rsidP="00B171B8">
      <w:pPr>
        <w:pStyle w:val="1"/>
      </w:pPr>
      <w:bookmarkStart w:id="4" w:name="_Toc504747012"/>
      <w:r>
        <w:t>Подпункт «Настройки»</w:t>
      </w:r>
      <w:bookmarkEnd w:id="4"/>
    </w:p>
    <w:p w:rsidR="00B171B8" w:rsidRDefault="00B171B8" w:rsidP="00B171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B171B8" w:rsidRPr="00862363" w:rsidRDefault="00B171B8" w:rsidP="00B171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Содержит поле «Адрес для уведомлений о про</w:t>
      </w:r>
      <w:r w:rsidR="00907686">
        <w:rPr>
          <w:rFonts w:ascii="Times New Roman" w:eastAsia="Arial" w:hAnsi="Times New Roman" w:cs="Times New Roman"/>
          <w:color w:val="000000"/>
          <w:sz w:val="24"/>
          <w:lang w:eastAsia="ru-RU"/>
        </w:rPr>
        <w:t>хождении опросов и голосований»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, в которое можно ввести тот </w:t>
      </w:r>
      <w:proofErr w:type="spellStart"/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>e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-</w:t>
      </w:r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>mail</w:t>
      </w:r>
      <w:proofErr w:type="spellEnd"/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, на который будут приходить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уведомления</w:t>
      </w:r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о прохождени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и</w:t>
      </w:r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пользователями тестов. </w:t>
      </w:r>
    </w:p>
    <w:p w:rsidR="00B171B8" w:rsidRPr="00B171B8" w:rsidRDefault="00B171B8" w:rsidP="00B171B8"/>
    <w:sectPr w:rsidR="00B171B8" w:rsidRPr="00B171B8" w:rsidSect="00907686">
      <w:headerReference w:type="default" r:id="rId18"/>
      <w:pgSz w:w="11906" w:h="16838"/>
      <w:pgMar w:top="124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35" w:rsidRDefault="00A04A35" w:rsidP="00C4400D">
      <w:pPr>
        <w:spacing w:after="0" w:line="240" w:lineRule="auto"/>
      </w:pPr>
      <w:r>
        <w:separator/>
      </w:r>
    </w:p>
  </w:endnote>
  <w:endnote w:type="continuationSeparator" w:id="0">
    <w:p w:rsidR="00A04A35" w:rsidRDefault="00A04A35" w:rsidP="00C4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35" w:rsidRDefault="00A04A35" w:rsidP="00C4400D">
      <w:pPr>
        <w:spacing w:after="0" w:line="240" w:lineRule="auto"/>
      </w:pPr>
      <w:r>
        <w:separator/>
      </w:r>
    </w:p>
  </w:footnote>
  <w:footnote w:type="continuationSeparator" w:id="0">
    <w:p w:rsidR="00A04A35" w:rsidRDefault="00A04A35" w:rsidP="00C4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3C" w:rsidRDefault="00C2123C">
    <w:pPr>
      <w:pStyle w:val="a6"/>
    </w:pPr>
    <w:r w:rsidRPr="00C2123C">
      <w:rPr>
        <w:noProof/>
        <w:lang w:eastAsia="ru-RU"/>
      </w:rPr>
      <w:drawing>
        <wp:inline distT="0" distB="0" distL="0" distR="0">
          <wp:extent cx="1891263" cy="252919"/>
          <wp:effectExtent l="19050" t="0" r="0" b="0"/>
          <wp:docPr id="2" name="Рисунок 37" descr="NewsMine. Сервис персональной доставки конт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NewsMine. Сервис персональной доставки контент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263" cy="252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44F"/>
    <w:multiLevelType w:val="hybridMultilevel"/>
    <w:tmpl w:val="5710578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8D36D5"/>
    <w:multiLevelType w:val="hybridMultilevel"/>
    <w:tmpl w:val="7BEEC9E0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299A3BA3"/>
    <w:multiLevelType w:val="hybridMultilevel"/>
    <w:tmpl w:val="45DECE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BDE2CB4"/>
    <w:multiLevelType w:val="hybridMultilevel"/>
    <w:tmpl w:val="682A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3932"/>
    <w:multiLevelType w:val="hybridMultilevel"/>
    <w:tmpl w:val="E5B02AE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A524DE"/>
    <w:multiLevelType w:val="hybridMultilevel"/>
    <w:tmpl w:val="0A8ABE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9486E10"/>
    <w:multiLevelType w:val="hybridMultilevel"/>
    <w:tmpl w:val="560EDD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1B8"/>
    <w:rsid w:val="00034228"/>
    <w:rsid w:val="0012665A"/>
    <w:rsid w:val="001F1D57"/>
    <w:rsid w:val="00245C0B"/>
    <w:rsid w:val="002D23B4"/>
    <w:rsid w:val="003728D2"/>
    <w:rsid w:val="0039282D"/>
    <w:rsid w:val="00440674"/>
    <w:rsid w:val="00462E36"/>
    <w:rsid w:val="005A369E"/>
    <w:rsid w:val="006332F2"/>
    <w:rsid w:val="006B4DB3"/>
    <w:rsid w:val="00796C01"/>
    <w:rsid w:val="007A54A4"/>
    <w:rsid w:val="00815541"/>
    <w:rsid w:val="00880307"/>
    <w:rsid w:val="008D3B65"/>
    <w:rsid w:val="00907686"/>
    <w:rsid w:val="0091629F"/>
    <w:rsid w:val="00A04A35"/>
    <w:rsid w:val="00B171B8"/>
    <w:rsid w:val="00B22499"/>
    <w:rsid w:val="00B229DD"/>
    <w:rsid w:val="00B57195"/>
    <w:rsid w:val="00B60568"/>
    <w:rsid w:val="00B62D4B"/>
    <w:rsid w:val="00C2123C"/>
    <w:rsid w:val="00C4400D"/>
    <w:rsid w:val="00D65D41"/>
    <w:rsid w:val="00E934B7"/>
    <w:rsid w:val="00EE6CFD"/>
    <w:rsid w:val="00F1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3C"/>
  </w:style>
  <w:style w:type="paragraph" w:styleId="1">
    <w:name w:val="heading 1"/>
    <w:basedOn w:val="a"/>
    <w:next w:val="a"/>
    <w:link w:val="10"/>
    <w:uiPriority w:val="9"/>
    <w:qFormat/>
    <w:rsid w:val="00B17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7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D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4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400D"/>
  </w:style>
  <w:style w:type="paragraph" w:styleId="a8">
    <w:name w:val="footer"/>
    <w:basedOn w:val="a"/>
    <w:link w:val="a9"/>
    <w:uiPriority w:val="99"/>
    <w:semiHidden/>
    <w:unhideWhenUsed/>
    <w:rsid w:val="00C4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400D"/>
  </w:style>
  <w:style w:type="paragraph" w:styleId="aa">
    <w:name w:val="TOC Heading"/>
    <w:basedOn w:val="1"/>
    <w:next w:val="a"/>
    <w:uiPriority w:val="39"/>
    <w:semiHidden/>
    <w:unhideWhenUsed/>
    <w:qFormat/>
    <w:rsid w:val="00C2123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2123C"/>
    <w:pPr>
      <w:spacing w:after="100"/>
    </w:pPr>
  </w:style>
  <w:style w:type="character" w:styleId="ab">
    <w:name w:val="Hyperlink"/>
    <w:basedOn w:val="a0"/>
    <w:uiPriority w:val="99"/>
    <w:unhideWhenUsed/>
    <w:rsid w:val="00C21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035F3-C405-4F1C-BAAD-4D433ABE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panyushkina</dc:creator>
  <cp:lastModifiedBy>panyushkina</cp:lastModifiedBy>
  <cp:revision>5</cp:revision>
  <dcterms:created xsi:type="dcterms:W3CDTF">2018-01-26T13:42:00Z</dcterms:created>
  <dcterms:modified xsi:type="dcterms:W3CDTF">2018-07-24T09:10:00Z</dcterms:modified>
</cp:coreProperties>
</file>